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FA" w:rsidRDefault="00487B5F" w:rsidP="00487B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proofErr w:type="gramStart"/>
      <w:r w:rsidRPr="00487B5F">
        <w:rPr>
          <w:rFonts w:ascii="Comic Sans MS" w:hAnsi="Comic Sans MS"/>
          <w:b/>
          <w:color w:val="00B050"/>
          <w:sz w:val="28"/>
          <w:szCs w:val="28"/>
          <w:u w:val="single"/>
        </w:rPr>
        <w:t>ŽIVOT  V</w:t>
      </w:r>
      <w:proofErr w:type="gramEnd"/>
      <w:r w:rsidRPr="00487B5F">
        <w:rPr>
          <w:rFonts w:ascii="Comic Sans MS" w:hAnsi="Comic Sans MS"/>
          <w:b/>
          <w:color w:val="00B050"/>
          <w:sz w:val="28"/>
          <w:szCs w:val="28"/>
          <w:u w:val="single"/>
        </w:rPr>
        <w:t> DOBĚ NÁRODNÍHO SEBEVĚDOMÍ</w:t>
      </w:r>
    </w:p>
    <w:p w:rsidR="00487B5F" w:rsidRDefault="00487B5F" w:rsidP="00487B5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Na zámcích-</w:t>
      </w:r>
      <w:r>
        <w:rPr>
          <w:rFonts w:ascii="Comic Sans MS" w:hAnsi="Comic Sans MS"/>
        </w:rPr>
        <w:t>návštěva plesů, divadel a koncertů</w:t>
      </w:r>
    </w:p>
    <w:p w:rsidR="00487B5F" w:rsidRDefault="00487B5F" w:rsidP="00487B5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Ve městech-</w:t>
      </w:r>
      <w:r>
        <w:rPr>
          <w:rFonts w:ascii="Comic Sans MS" w:hAnsi="Comic Sans MS"/>
        </w:rPr>
        <w:t xml:space="preserve">zavádělo se </w:t>
      </w:r>
      <w:r>
        <w:rPr>
          <w:rFonts w:ascii="Comic Sans MS" w:hAnsi="Comic Sans MS"/>
          <w:u w:val="single"/>
        </w:rPr>
        <w:t>elektrické osvětlení, ústřední topení, telefony</w:t>
      </w:r>
    </w:p>
    <w:p w:rsidR="00487B5F" w:rsidRDefault="00487B5F" w:rsidP="00487B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- zaváděla se voda do bytů nebo domů, splachovací toalety</w:t>
      </w:r>
    </w:p>
    <w:p w:rsidR="00487B5F" w:rsidRDefault="00487B5F" w:rsidP="00487B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- pavlačové domy</w:t>
      </w:r>
    </w:p>
    <w:p w:rsidR="00487B5F" w:rsidRDefault="00487B5F" w:rsidP="00487B5F">
      <w:pPr>
        <w:rPr>
          <w:rFonts w:ascii="Comic Sans MS" w:hAnsi="Comic Sans MS"/>
          <w:color w:val="C0000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C00000"/>
        </w:rPr>
        <w:t>Z: V</w:t>
      </w:r>
      <w:r w:rsidR="00331D8F">
        <w:rPr>
          <w:rFonts w:ascii="Comic Sans MS" w:hAnsi="Comic Sans MS"/>
          <w:color w:val="C00000"/>
        </w:rPr>
        <w:t> </w:t>
      </w:r>
      <w:r w:rsidR="0089076D">
        <w:rPr>
          <w:rFonts w:ascii="Comic Sans MS" w:hAnsi="Comic Sans MS"/>
          <w:color w:val="C00000"/>
        </w:rPr>
        <w:t>bohatších</w:t>
      </w:r>
      <w:r>
        <w:rPr>
          <w:rFonts w:ascii="Comic Sans MS" w:hAnsi="Comic Sans MS"/>
          <w:color w:val="C00000"/>
        </w:rPr>
        <w:t xml:space="preserve"> rodinách se začal na Vánoce zdobit smrk nebo jedlička.</w:t>
      </w:r>
    </w:p>
    <w:p w:rsidR="00487B5F" w:rsidRDefault="00487B5F" w:rsidP="00487B5F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     V některých nezámožných rodinách se dávaly dárky k Mikuláši, ne na Vánoce.</w:t>
      </w:r>
    </w:p>
    <w:p w:rsidR="00487B5F" w:rsidRDefault="00487B5F" w:rsidP="00487B5F">
      <w:pPr>
        <w:rPr>
          <w:rFonts w:ascii="Comic Sans MS" w:hAnsi="Comic Sans MS"/>
          <w:color w:val="00B050"/>
        </w:rPr>
      </w:pPr>
      <w:r w:rsidRPr="00487B5F">
        <w:rPr>
          <w:rFonts w:ascii="Comic Sans MS" w:hAnsi="Comic Sans MS"/>
          <w:b/>
          <w:color w:val="00B050"/>
          <w:u w:val="single"/>
        </w:rPr>
        <w:t>Technicko-vědecká revoluce</w:t>
      </w:r>
      <w:r w:rsidRPr="00487B5F">
        <w:rPr>
          <w:rFonts w:ascii="Comic Sans MS" w:hAnsi="Comic Sans MS"/>
          <w:color w:val="00B050"/>
        </w:rPr>
        <w:t xml:space="preserve"> </w:t>
      </w:r>
    </w:p>
    <w:p w:rsidR="00487B5F" w:rsidRPr="00487B5F" w:rsidRDefault="00487B5F" w:rsidP="00487B5F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Parní stroj nahrazován </w:t>
      </w:r>
      <w:r w:rsidRPr="00487B5F">
        <w:rPr>
          <w:rFonts w:ascii="Comic Sans MS" w:hAnsi="Comic Sans MS"/>
          <w:u w:val="single"/>
        </w:rPr>
        <w:t>elektromotorem</w:t>
      </w:r>
      <w:r>
        <w:rPr>
          <w:rFonts w:ascii="Comic Sans MS" w:hAnsi="Comic Sans MS"/>
          <w:u w:val="single"/>
        </w:rPr>
        <w:t xml:space="preserve">, </w:t>
      </w:r>
    </w:p>
    <w:p w:rsidR="00487B5F" w:rsidRPr="00487B5F" w:rsidRDefault="00487B5F" w:rsidP="00487B5F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Eletrická</w:t>
      </w:r>
      <w:proofErr w:type="spellEnd"/>
      <w:r>
        <w:rPr>
          <w:rFonts w:ascii="Comic Sans MS" w:hAnsi="Comic Sans MS"/>
          <w:u w:val="single"/>
        </w:rPr>
        <w:t xml:space="preserve"> energie</w:t>
      </w:r>
      <w:r>
        <w:rPr>
          <w:rFonts w:ascii="Comic Sans MS" w:hAnsi="Comic Sans MS"/>
        </w:rPr>
        <w:t xml:space="preserve"> se začala používat k </w:t>
      </w:r>
      <w:r>
        <w:rPr>
          <w:rFonts w:ascii="Comic Sans MS" w:hAnsi="Comic Sans MS"/>
          <w:u w:val="single"/>
        </w:rPr>
        <w:t>osvětlení měst, domácností, v dopravě</w:t>
      </w:r>
    </w:p>
    <w:p w:rsidR="00487B5F" w:rsidRDefault="00487B5F" w:rsidP="00487B5F">
      <w:pPr>
        <w:rPr>
          <w:rFonts w:ascii="Comic Sans MS" w:hAnsi="Comic Sans MS"/>
          <w:color w:val="C00000"/>
        </w:rPr>
      </w:pPr>
      <w:r w:rsidRPr="00331D8F">
        <w:rPr>
          <w:rFonts w:ascii="Comic Sans MS" w:hAnsi="Comic Sans MS"/>
          <w:color w:val="C00000"/>
          <w:u w:val="single"/>
        </w:rPr>
        <w:t>František Křižík</w:t>
      </w:r>
      <w:r w:rsidR="00331D8F">
        <w:rPr>
          <w:rFonts w:ascii="Comic Sans MS" w:hAnsi="Comic Sans MS"/>
          <w:color w:val="C00000"/>
        </w:rPr>
        <w:t>-oblouková lampa, osvětlení měst, první české elektrárny, elektromobil,</w:t>
      </w:r>
    </w:p>
    <w:p w:rsidR="00331D8F" w:rsidRDefault="00331D8F" w:rsidP="00487B5F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                           1. elektrická tramvaj</w:t>
      </w:r>
    </w:p>
    <w:p w:rsidR="00331D8F" w:rsidRDefault="00331D8F" w:rsidP="00331D8F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Rozšíření </w:t>
      </w:r>
      <w:r w:rsidRPr="0089076D">
        <w:rPr>
          <w:rFonts w:ascii="Comic Sans MS" w:hAnsi="Comic Sans MS"/>
          <w:u w:val="single"/>
        </w:rPr>
        <w:t>železnice, tramvaje, autobusy, trolejbusy</w:t>
      </w:r>
    </w:p>
    <w:p w:rsidR="00331D8F" w:rsidRPr="0089076D" w:rsidRDefault="00331D8F" w:rsidP="00331D8F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Vynález </w:t>
      </w:r>
      <w:r>
        <w:rPr>
          <w:rFonts w:ascii="Comic Sans MS" w:hAnsi="Comic Sans MS"/>
          <w:i/>
        </w:rPr>
        <w:t>benzínového motoru</w:t>
      </w:r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>automobily, letadla</w:t>
      </w:r>
    </w:p>
    <w:p w:rsidR="0089076D" w:rsidRDefault="0089076D" w:rsidP="0089076D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Z: Náš 1. automobil (</w:t>
      </w:r>
      <w:proofErr w:type="spellStart"/>
      <w:r w:rsidRPr="00C20100">
        <w:rPr>
          <w:rFonts w:ascii="Comic Sans MS" w:hAnsi="Comic Sans MS"/>
          <w:color w:val="C00000"/>
          <w:u w:val="single"/>
        </w:rPr>
        <w:t>Prasident</w:t>
      </w:r>
      <w:proofErr w:type="spellEnd"/>
      <w:r>
        <w:rPr>
          <w:rFonts w:ascii="Comic Sans MS" w:hAnsi="Comic Sans MS"/>
          <w:color w:val="C00000"/>
        </w:rPr>
        <w:t>) vznikl v Kopřivnici (1895).</w:t>
      </w:r>
    </w:p>
    <w:p w:rsidR="0089076D" w:rsidRDefault="0089076D" w:rsidP="0089076D">
      <w:pPr>
        <w:rPr>
          <w:rFonts w:ascii="Comic Sans MS" w:hAnsi="Comic Sans MS"/>
        </w:rPr>
      </w:pPr>
      <w:r>
        <w:rPr>
          <w:rFonts w:ascii="Comic Sans MS" w:hAnsi="Comic Sans MS"/>
          <w:color w:val="C00000"/>
        </w:rPr>
        <w:t xml:space="preserve">    Firma </w:t>
      </w:r>
      <w:proofErr w:type="spellStart"/>
      <w:r w:rsidRPr="00C20100">
        <w:rPr>
          <w:rFonts w:ascii="Comic Sans MS" w:hAnsi="Comic Sans MS"/>
          <w:color w:val="C00000"/>
          <w:u w:val="single"/>
        </w:rPr>
        <w:t>Laurin</w:t>
      </w:r>
      <w:proofErr w:type="spellEnd"/>
      <w:r w:rsidRPr="00C20100">
        <w:rPr>
          <w:rFonts w:ascii="Comic Sans MS" w:hAnsi="Comic Sans MS"/>
          <w:color w:val="C00000"/>
          <w:u w:val="single"/>
        </w:rPr>
        <w:t xml:space="preserve"> a Klement a Praga</w:t>
      </w:r>
      <w:r>
        <w:rPr>
          <w:rFonts w:ascii="Comic Sans MS" w:hAnsi="Comic Sans MS"/>
          <w:color w:val="C00000"/>
        </w:rPr>
        <w:t>-vyráběli také automobily</w:t>
      </w:r>
      <w:r w:rsidR="00C20100">
        <w:rPr>
          <w:rFonts w:ascii="Comic Sans MS" w:hAnsi="Comic Sans MS"/>
          <w:color w:val="C00000"/>
        </w:rPr>
        <w:t>.</w:t>
      </w:r>
    </w:p>
    <w:p w:rsidR="00C20100" w:rsidRPr="00C20100" w:rsidRDefault="00C20100" w:rsidP="00C20100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 zemědělství zaváděli nové stroje-</w:t>
      </w:r>
      <w:r w:rsidRPr="00C20100">
        <w:rPr>
          <w:rFonts w:ascii="Comic Sans MS" w:hAnsi="Comic Sans MS"/>
          <w:u w:val="single"/>
        </w:rPr>
        <w:t>lokomobil, secí a žací stroje, traktory</w:t>
      </w:r>
    </w:p>
    <w:p w:rsidR="00C20100" w:rsidRDefault="00C20100" w:rsidP="00C20100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1. umělá hnojiva (brambory, řepa cukrovka, chmel)</w:t>
      </w:r>
    </w:p>
    <w:p w:rsidR="00C20100" w:rsidRDefault="00C20100" w:rsidP="00C20100">
      <w:pPr>
        <w:pStyle w:val="Odstavecseseznamem"/>
        <w:rPr>
          <w:rFonts w:ascii="Comic Sans MS" w:hAnsi="Comic Sans MS"/>
        </w:rPr>
      </w:pPr>
    </w:p>
    <w:p w:rsidR="00C20100" w:rsidRPr="00C20100" w:rsidRDefault="00C20100" w:rsidP="00C20100">
      <w:pPr>
        <w:pStyle w:val="Odstavecseseznamem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STAVEBNÍ STYL-</w:t>
      </w:r>
      <w:r w:rsidRPr="00C20100">
        <w:rPr>
          <w:rFonts w:ascii="Comic Sans MS" w:hAnsi="Comic Sans MS"/>
          <w:b/>
          <w:color w:val="00B050"/>
          <w:u w:val="single"/>
        </w:rPr>
        <w:t>SECESE</w:t>
      </w:r>
      <w:r>
        <w:rPr>
          <w:rFonts w:ascii="Comic Sans MS" w:hAnsi="Comic Sans MS"/>
          <w:b/>
          <w:color w:val="00B050"/>
          <w:u w:val="single"/>
        </w:rPr>
        <w:t xml:space="preserve"> </w:t>
      </w:r>
      <w:bookmarkStart w:id="0" w:name="_GoBack"/>
      <w:bookmarkEnd w:id="0"/>
    </w:p>
    <w:p w:rsidR="0089076D" w:rsidRPr="00C20100" w:rsidRDefault="00C20100" w:rsidP="0089076D">
      <w:pPr>
        <w:rPr>
          <w:rFonts w:ascii="Comic Sans MS" w:hAnsi="Comic Sans MS"/>
          <w:color w:val="C00000"/>
          <w:u w:val="single"/>
        </w:rPr>
      </w:pPr>
      <w:r>
        <w:rPr>
          <w:rFonts w:ascii="Comic Sans MS" w:hAnsi="Comic Sans MS"/>
          <w:color w:val="C00000"/>
        </w:rPr>
        <w:t xml:space="preserve">Na venkově se stavělo ve stylu </w:t>
      </w:r>
      <w:r>
        <w:rPr>
          <w:rFonts w:ascii="Comic Sans MS" w:hAnsi="Comic Sans MS"/>
          <w:color w:val="C00000"/>
          <w:u w:val="single"/>
        </w:rPr>
        <w:t>selského baroka-HOLAŠOVICE.</w:t>
      </w:r>
    </w:p>
    <w:sectPr w:rsidR="0089076D" w:rsidRPr="00C2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A1"/>
    <w:multiLevelType w:val="hybridMultilevel"/>
    <w:tmpl w:val="ECAE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C0C"/>
    <w:multiLevelType w:val="hybridMultilevel"/>
    <w:tmpl w:val="1B1A27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807B0"/>
    <w:multiLevelType w:val="hybridMultilevel"/>
    <w:tmpl w:val="3BD6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6740E"/>
    <w:multiLevelType w:val="hybridMultilevel"/>
    <w:tmpl w:val="39B8A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0D85"/>
    <w:multiLevelType w:val="hybridMultilevel"/>
    <w:tmpl w:val="AE1A9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F"/>
    <w:rsid w:val="00331D8F"/>
    <w:rsid w:val="00487B5F"/>
    <w:rsid w:val="0089076D"/>
    <w:rsid w:val="00C20100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970"/>
  <w15:chartTrackingRefBased/>
  <w15:docId w15:val="{20B89644-9C5E-4E86-8530-E8528A4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2021-02-25T09:44:00Z</dcterms:created>
  <dcterms:modified xsi:type="dcterms:W3CDTF">2021-02-25T10:22:00Z</dcterms:modified>
</cp:coreProperties>
</file>